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zh-CN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zh-CN" w:eastAsia="zh-CN"/>
        </w:rPr>
        <w:t>长沙生态动物园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zh-CN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保洁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zh-CN" w:eastAsia="zh-CN"/>
        </w:rPr>
        <w:t>任务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及标准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zh-CN" w:eastAsia="zh-CN"/>
        </w:rPr>
        <w:t>要求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  <w:t>道路、广场保洁标准及要求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（1）道路实行每天两次清扫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保证路面无堆积物、无白色垃圾、无烟头、无砖瓦砂石、无污泥积水、无枯枝落叶堆、无粪便。（2）保洁人员要求巡回保洁，随脏随扫，岗不离人。（3）及时清理路沿石及台阶缝隙的杂草。（4）清扫保洁必须做到“三统一”“五净”“一通”标准。即工作服装统一、工作时间统一、工作质量统一；路面净、路边净、树穴周边净、花台周围净、边角梯级净；泄水眼通。（5）清扫时不逆风、不扬尘，应主动避让行人，垃圾必须堆放在指定垃圾站，不得随意乱倒，严禁焚烧垃圾。（6）必须在规定时间内完成好各路段的清扫保洁工作。因突发事件造成的路面污染，视路面污染面的大小，在规定的时限内突击清理完毕。（7）严格执行中午保洁人员值守制度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确保中午时间不断人。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二、厕所保洁标准及要求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（1）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公厕配备专职保洁员一名，负责公厕卫生，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随时掌握了解公厕设备的使用情况，发现堵塞、设施设备损坏现象，做到及时通报、疏通。（2）按规定要求及时做好公厕的打药灭蝇、灭蛆工作。（3）公厕管理用房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保持干净整洁，不得堆积废品，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不得私接电源，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不得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违章使用电器设备。</w:t>
      </w:r>
    </w:p>
    <w:p>
      <w:pPr>
        <w:pStyle w:val="4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具体工作内容及标准要求如下：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44"/>
        <w:gridCol w:w="1567"/>
        <w:gridCol w:w="1558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位置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工作内容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服务频率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检验标准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地面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清扫、拖地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每日经常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循环做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无垃圾、无污迹、无污水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门窗、墙面挡板、窗台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清洗、擦拭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每日一次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无污迹、无蛛网、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无小广告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洗手台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镜面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清洗、擦拭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每日经常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洁净、无污迹、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无污水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便池、蹲位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冲洗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每日经常循环做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无垃圾、无污迹、无异味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灭蚊灯、烘干机、香薰机等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擦拭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每日一次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洁净、无污迹、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无灰尘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厕所垃圾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清空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随时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满溢清空、不隔夜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管理用房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清理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随时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工具摆放整齐，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整体消毒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喷壶喷洒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每日一次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三、垃圾箱保洁标准及要求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（1）垃圾箱表面每天至少擦洗一次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保证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垃圾箱表面干净无污迹，无异味。（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）及时清空垃圾箱内垃圾，上班时间巡回检查清理，保证垃圾箱不满溢。下班前及时清空垃圾箱内垃圾，保证垃圾不隔夜。（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）清理垃圾后，锁好箱门。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垃圾箱每日消毒。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垃圾箱损坏后及时报修。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四、园林小品保洁标准及要求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（1）坐凳、栏杆、路灯、标示牌、导览图、雕塑、便民饮水池等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设施设备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，每日擦拭一次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保证干净，无污迹，无灰尘，无蛛网。（2）园区内坐凳、栏杆等，每日消毒一次。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五、可视范围绿地保洁标准及要求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（1）清扫草地，清理绿篱下面的枯枝落叶。（2）绿化带可视范围内无枯枝落叶，无果皮、饮料罐、碎石块等白色垃圾和杂物。（3）树穴、花池无白色垃圾，无杂物。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4434752E"/>
    <w:rsid w:val="443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5"/>
    <w:autoRedefine/>
    <w:qFormat/>
    <w:uiPriority w:val="34"/>
    <w:pPr>
      <w:ind w:firstLine="420" w:firstLineChars="200"/>
    </w:pPr>
  </w:style>
  <w:style w:type="paragraph" w:customStyle="1" w:styleId="5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2024-01-03T05:15:00Z</dcterms:created>
  <dc:creator>1</dc:creator>
  <cp:lastModifiedBy>1</cp:lastModifiedBy>
  <dcterms:modified xsi:type="dcterms:W3CDTF">2024-01-03T05:16:22Z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C6916D1C20C948328DDFB6AED9AE9D07_11</vt:lpwstr>
  </property>
</Properties>
</file>