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附件：</w:t>
      </w:r>
    </w:p>
    <w:tbl>
      <w:tblPr>
        <w:tblStyle w:val="8"/>
        <w:tblW w:w="10600" w:type="dxa"/>
        <w:tblInd w:w="-9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药品采购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投标方（名称、盖章）：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               间：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  <w:tbl>
            <w:tblPr>
              <w:tblStyle w:val="8"/>
              <w:tblpPr w:leftFromText="180" w:rightFromText="180" w:vertAnchor="text" w:horzAnchor="page" w:tblpX="124" w:tblpY="134"/>
              <w:tblOverlap w:val="never"/>
              <w:tblW w:w="10354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18"/>
              <w:gridCol w:w="5716"/>
              <w:gridCol w:w="618"/>
              <w:gridCol w:w="340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60" w:hRule="atLeast"/>
              </w:trPr>
              <w:tc>
                <w:tcPr>
                  <w:tcW w:w="10354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2024年药品采购报价单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4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行号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商品名称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数量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含税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单价(元）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0354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中成药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冯了性风湿跌打药酒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云南白药粉末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正红花油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板蓝根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跌打膏药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抗病毒口服液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祛痰止咳颗粒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太极藿香正气口服液（有酒精）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太极藿香正气口服液（无酒精）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风油精小瓶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999感冒颗粒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云南白药消炎镇痛膏药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六神花露水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胃苏颗粒(无蔗糖)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小儿咳喘灵颗粒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感冒灵颗粒（白云山）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金银花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咳克平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藿香正气水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蒲地蓝消炎片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云南白药胶囊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马来酸氯苯那敏（扑尔敏片剂）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Style w:val="17"/>
                      <w:rFonts w:eastAsia="宋体"/>
                      <w:lang w:val="en-US" w:eastAsia="zh-CN" w:bidi="ar"/>
                    </w:rPr>
                    <w:t>奥美拉唑胶囊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Style w:val="17"/>
                      <w:rFonts w:eastAsia="宋体"/>
                      <w:lang w:val="en-US" w:eastAsia="zh-CN" w:bidi="ar"/>
                    </w:rPr>
                    <w:t>溶菌酶含片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西地碘含片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Style w:val="17"/>
                      <w:rFonts w:eastAsia="宋体"/>
                      <w:lang w:val="en-US" w:eastAsia="zh-CN" w:bidi="ar"/>
                    </w:rPr>
                    <w:t>球净（杀球虫药）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甲钴胺片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康复新液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益母草膏 120g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夏桑菊颗粒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0354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化学药品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特非那定片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生理盐水100ml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痛立定30ml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氯硝硫胺片（灭绦灵）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Style w:val="17"/>
                      <w:rFonts w:eastAsia="宋体"/>
                      <w:lang w:val="en-US" w:eastAsia="zh-CN" w:bidi="ar"/>
                    </w:rPr>
                    <w:t>奥普乐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333333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333333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磷酸奥司他韦胶囊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Style w:val="17"/>
                      <w:rFonts w:eastAsia="宋体"/>
                      <w:lang w:val="en-US" w:eastAsia="zh-CN" w:bidi="ar"/>
                    </w:rPr>
                    <w:t>康卫宁 800mg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Style w:val="17"/>
                      <w:rFonts w:eastAsia="宋体"/>
                      <w:lang w:val="en-US" w:eastAsia="zh-CN" w:bidi="ar"/>
                    </w:rPr>
                    <w:t>注射用鼠神经生长因子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Style w:val="17"/>
                      <w:rFonts w:eastAsia="宋体"/>
                      <w:lang w:val="en-US" w:eastAsia="zh-CN" w:bidi="ar"/>
                    </w:rPr>
                    <w:t>非布司他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Style w:val="17"/>
                      <w:rFonts w:eastAsia="宋体"/>
                      <w:lang w:val="en-US" w:eastAsia="zh-CN" w:bidi="ar"/>
                    </w:rPr>
                    <w:t>拜固舒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美多芭多巴丝肼片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Style w:val="17"/>
                      <w:rFonts w:eastAsia="宋体"/>
                      <w:lang w:val="en-US" w:eastAsia="zh-CN" w:bidi="ar"/>
                    </w:rPr>
                    <w:t>三磷酸腺苷二钠注射液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Style w:val="17"/>
                      <w:rFonts w:eastAsia="宋体"/>
                      <w:lang w:val="en-US" w:eastAsia="zh-CN" w:bidi="ar"/>
                    </w:rPr>
                    <w:t>头孢哌酮钠舒巴坦钠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Style w:val="17"/>
                      <w:rFonts w:eastAsia="宋体"/>
                      <w:lang w:val="en-US" w:eastAsia="zh-CN" w:bidi="ar"/>
                    </w:rPr>
                    <w:t>青霉素甲片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水飞蓟素胶囊 140mg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安乐士（甲苯咪唑片）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溴氰菊酯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  <w:lang w:val="en-US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碘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络合碘消毒液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人工牛黄甲硝唑胶囊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高能钙中钙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珍视明人工泪液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吡喹酮注射液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羟氯喹片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0.9%氯化钠注射液（塑）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布洛芬混悬滴剂/美林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多潘立酮片(吗丁啉)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口服补液盐散(I)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对乙酰氨基酚口服溶液(一体 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复方氨酚烷胺片(感康)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大蒜素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盐酸利多卡因注射液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盐酸普鲁卡因注射液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利多卡因喷剂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溴己新片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阿司匹林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盐酸氨溴索口服溶液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氯笨那敏片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硫酸阿托品注射液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阿苯达唑粉剂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氨甲苯酸注射液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甲硝唑氯化钠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盐酸甲氧氯普胺注射液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蒙脱石散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维生素C注射液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肌苷注射液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通灭50ml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科特壮 100ml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酮康唑软膏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注射用头孢曲松钠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硫酸庆大霉素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注射用青霉素钠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莫西沙星注射液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Style w:val="17"/>
                      <w:rFonts w:eastAsia="宋体"/>
                      <w:lang w:val="en-US" w:eastAsia="zh-CN" w:bidi="ar"/>
                    </w:rPr>
                    <w:t>盐酸苯噁唑注射液（苏3号）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头孢氨苄片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盐酸莫西沙星片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盐酸左氧氟沙星注射液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盐酸左氧氟沙星片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头孢克肟分散片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阿奇霉素胶囊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诺氟沙星胶囊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复方磺胺甲噁唑片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阿奇霉素干混悬剂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灭菌结晶磺胺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克洛己新干混悬剂250mg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头孢曲松钠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注射用头孢他定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头孢克洛胶囊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头孢他啶注射液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阿莫西林颗粒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红霉素软膏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电解多维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葡萄糖酸锌粉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葡醛内酯片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金双歧杆菌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善存片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维生素K1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多酶片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乳酸菌素片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整肠生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妈咪爱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多维鱼肝油500ml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维生素D2果糖酸钙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氟苯尼考可溶性粉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护舍安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复方金银花颗粒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盐酸左氧氟沙星滴眼液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环丙沙星可溶性粉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阿法骨化醇软胶囊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甲硝唑片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创可贴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复合维B注射液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施昂抗病毒口服液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黄氏多糖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清亮护眼凝露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丙戊酸钠口服液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双氧水500ml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酚黄乙胺（止血敏）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氨基酸片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干酵母片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四味珍层冰磞滴眼液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季德胜蛇药片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压敏胶带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美肤宝湿润烫伤膏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医用自贴敷料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赛瑞宁注射液   20ml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舒泰50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333333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333333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速眠新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多米静    10ml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安定醒    10ml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速诺片剂500mg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速诺片剂50mg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Style w:val="17"/>
                      <w:rFonts w:eastAsia="宋体"/>
                      <w:lang w:val="en-US" w:eastAsia="zh-CN" w:bidi="ar"/>
                    </w:rPr>
                    <w:t>地马孕酮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舒泰清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速诺片剂250mg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速诺注射液10ml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害获灭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拜有利针剂100ml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拜有利风味片 50mg 10*1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拜有利风味片 15mg 10*1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仕马健30mg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大宠爱120mg 20kg犬猫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大宠爱240mg 40kg犬猫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葡萄糖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拜激灵（拜耳）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冠心苏合丸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肾石通颗粒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夏桑菊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安必仙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湿润烧伤膏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强力灭虫精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百灵金方粉剂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小儿退热贴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云南白药喷雾剂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莫匹罗星软膏/百多邦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碲泰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0354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疫苗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羊三联四防苗10支/盒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妙三多  50支/盒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卫佳伍  25支/盒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瑞比克  50支/盒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狂犬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新城疫疫苗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0354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消毒用品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高锰酸钾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碘酊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综合碘消毒液II型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0354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器械及耗材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一次性静脉采血针0.7g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欧姆龙U30血压计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天窗顶宠物笼87*60*47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宠物养殖笼120*80*70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科德士cp800刀头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999809HK古氏一次性口罩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医用外科口罩（非无菌型）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230675 古氏肝素帽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医用棉签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医用无菌敷贴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口罩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欧姆龙U30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112454古氏一次性注射器带鲁尔锁 5/6 ml 22Gx1 0.7x32mm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112453 古氏一次性注射器 带鲁尔锁 2/3ml 23Gx5 0.6x16mm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260943C古氏丁腈检查手套-无粉 中号×100只/包装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注射器10ML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112453 古氏一次性注射器 带鲁尔锁 2/3ml 23Gx5/8 0.6x16mm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质控液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校准液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260942C古氏丁腈检查手套-无粉 小号×100只/包装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260943C古氏丁腈检查手套-无粉 中号×100只/包装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260944C古氏丁腈检查手套-无粉 大号×100只/包装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欧姆龙血压计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0354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诊断制品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胶体金抗原检测卡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胶体金抗原检测卡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血常规5分类稀释液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血常规5分类探头清洗液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无机磷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脂肪酶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淀粉酶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肌酸激酶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乳酸脱氢酶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甘油三酯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总胆固醇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β2-微球蛋白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尿素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尿酸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总胆汁酸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总蛋白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直接胆红素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钙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总胆红素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r-谷氨酰基转移酶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碱性磷酸酶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天冬氨酸氨基转移酶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丙氨酸氨基转移酶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血常规5分类溶血剂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白蛋白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pcr四联检测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pcr病毒检测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10354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预防用药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安乐士（甲苯咪唑片）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盐酸左旋咪唑片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阿苯达唑片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</w:trPr>
        <w:tc>
          <w:tcPr>
            <w:tcW w:w="10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综合总价合计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小写（人民币）：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大写（人民币）：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                      </w:t>
            </w:r>
          </w:p>
        </w:tc>
      </w:tr>
    </w:tbl>
    <w:p>
      <w:pPr>
        <w:keepNext w:val="0"/>
        <w:keepLines w:val="0"/>
        <w:widowControl/>
        <w:suppressLineNumbers w:val="0"/>
        <w:ind w:firstLine="560" w:firstLineChars="20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2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NGMwMmI5NzM4NGMyOTczMDQyYjJiOTNhNjNjY2UifQ=="/>
  </w:docVars>
  <w:rsids>
    <w:rsidRoot w:val="00172A27"/>
    <w:rsid w:val="000040FF"/>
    <w:rsid w:val="00023AC2"/>
    <w:rsid w:val="0008759C"/>
    <w:rsid w:val="000D03F7"/>
    <w:rsid w:val="000F2DCC"/>
    <w:rsid w:val="001953A3"/>
    <w:rsid w:val="002142E7"/>
    <w:rsid w:val="0027075B"/>
    <w:rsid w:val="00327DA7"/>
    <w:rsid w:val="0037011C"/>
    <w:rsid w:val="005741B7"/>
    <w:rsid w:val="005B748E"/>
    <w:rsid w:val="00614274"/>
    <w:rsid w:val="006F4D6B"/>
    <w:rsid w:val="00843A1F"/>
    <w:rsid w:val="00875A0D"/>
    <w:rsid w:val="009047B4"/>
    <w:rsid w:val="009C5D72"/>
    <w:rsid w:val="00A20D30"/>
    <w:rsid w:val="00AE1175"/>
    <w:rsid w:val="00B53654"/>
    <w:rsid w:val="00C01C42"/>
    <w:rsid w:val="00C233E6"/>
    <w:rsid w:val="00F57A3B"/>
    <w:rsid w:val="02AB5332"/>
    <w:rsid w:val="05056ECB"/>
    <w:rsid w:val="062F6A41"/>
    <w:rsid w:val="0B864B22"/>
    <w:rsid w:val="0B9421B6"/>
    <w:rsid w:val="0BED6D67"/>
    <w:rsid w:val="0BF67A45"/>
    <w:rsid w:val="0DA27E1F"/>
    <w:rsid w:val="0E2B0761"/>
    <w:rsid w:val="14D73917"/>
    <w:rsid w:val="154F7486"/>
    <w:rsid w:val="16C6270F"/>
    <w:rsid w:val="18F550D4"/>
    <w:rsid w:val="196005A1"/>
    <w:rsid w:val="1AED5585"/>
    <w:rsid w:val="1B373B02"/>
    <w:rsid w:val="1BD932E2"/>
    <w:rsid w:val="20D37B21"/>
    <w:rsid w:val="22997B1F"/>
    <w:rsid w:val="23660D73"/>
    <w:rsid w:val="283E5125"/>
    <w:rsid w:val="29506C8B"/>
    <w:rsid w:val="2EEE0998"/>
    <w:rsid w:val="304C60DB"/>
    <w:rsid w:val="30A37D02"/>
    <w:rsid w:val="375525D2"/>
    <w:rsid w:val="37C47FAA"/>
    <w:rsid w:val="39321554"/>
    <w:rsid w:val="39F17353"/>
    <w:rsid w:val="3CAD038A"/>
    <w:rsid w:val="3D012078"/>
    <w:rsid w:val="3E6516BA"/>
    <w:rsid w:val="3E927359"/>
    <w:rsid w:val="3FC22D4F"/>
    <w:rsid w:val="405577E8"/>
    <w:rsid w:val="4726372D"/>
    <w:rsid w:val="47AE6544"/>
    <w:rsid w:val="47F2745E"/>
    <w:rsid w:val="49757C8E"/>
    <w:rsid w:val="49CB6CBE"/>
    <w:rsid w:val="4BC77DBA"/>
    <w:rsid w:val="4E594E25"/>
    <w:rsid w:val="4E8C6986"/>
    <w:rsid w:val="4E8D5140"/>
    <w:rsid w:val="501124E4"/>
    <w:rsid w:val="502F5AB3"/>
    <w:rsid w:val="511967EE"/>
    <w:rsid w:val="51B175E3"/>
    <w:rsid w:val="51E805EB"/>
    <w:rsid w:val="52C47441"/>
    <w:rsid w:val="58165144"/>
    <w:rsid w:val="59E232CD"/>
    <w:rsid w:val="5CE13D40"/>
    <w:rsid w:val="5DAD2BB6"/>
    <w:rsid w:val="5DC62490"/>
    <w:rsid w:val="5DE5518C"/>
    <w:rsid w:val="5DF254FF"/>
    <w:rsid w:val="61286CE4"/>
    <w:rsid w:val="612A4B68"/>
    <w:rsid w:val="69C14B68"/>
    <w:rsid w:val="6A314603"/>
    <w:rsid w:val="6B232758"/>
    <w:rsid w:val="6C981401"/>
    <w:rsid w:val="6E2546C2"/>
    <w:rsid w:val="6E646CC0"/>
    <w:rsid w:val="6E71421E"/>
    <w:rsid w:val="703E2EC8"/>
    <w:rsid w:val="70E823BB"/>
    <w:rsid w:val="71F50571"/>
    <w:rsid w:val="723936E8"/>
    <w:rsid w:val="726C1C42"/>
    <w:rsid w:val="740D07C8"/>
    <w:rsid w:val="763419D6"/>
    <w:rsid w:val="76773A55"/>
    <w:rsid w:val="778D569C"/>
    <w:rsid w:val="783E5F93"/>
    <w:rsid w:val="7AB7745D"/>
    <w:rsid w:val="7ABE5ACF"/>
    <w:rsid w:val="7B530D48"/>
    <w:rsid w:val="7BCF2348"/>
    <w:rsid w:val="7BD009EF"/>
    <w:rsid w:val="7D7502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link w:val="12"/>
    <w:autoRedefine/>
    <w:qFormat/>
    <w:uiPriority w:val="0"/>
    <w:pPr>
      <w:keepNext/>
      <w:keepLines/>
      <w:spacing w:line="576" w:lineRule="auto"/>
      <w:outlineLvl w:val="0"/>
    </w:pPr>
    <w:rPr>
      <w:rFonts w:asciiTheme="minorHAnsi" w:hAnsiTheme="minorHAnsi" w:eastAsiaTheme="minorEastAsia" w:cstheme="minorBidi"/>
      <w:b/>
      <w:kern w:val="44"/>
      <w:sz w:val="44"/>
      <w:szCs w:val="2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9"/>
    <w:link w:val="6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标题 1 Char"/>
    <w:basedOn w:val="9"/>
    <w:link w:val="4"/>
    <w:autoRedefine/>
    <w:qFormat/>
    <w:uiPriority w:val="0"/>
    <w:rPr>
      <w:rFonts w:asciiTheme="minorHAnsi" w:hAnsiTheme="minorHAnsi" w:eastAsiaTheme="minorEastAsia" w:cstheme="minorBidi"/>
      <w:b/>
      <w:kern w:val="44"/>
      <w:sz w:val="44"/>
      <w:szCs w:val="24"/>
    </w:rPr>
  </w:style>
  <w:style w:type="character" w:customStyle="1" w:styleId="13">
    <w:name w:val="批注框文本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  <w:style w:type="character" w:customStyle="1" w:styleId="15">
    <w:name w:val="font41"/>
    <w:basedOn w:val="9"/>
    <w:autoRedefine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6">
    <w:name w:val="font10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17">
    <w:name w:val="font61"/>
    <w:basedOn w:val="9"/>
    <w:autoRedefine/>
    <w:qFormat/>
    <w:uiPriority w:val="0"/>
    <w:rPr>
      <w:rFonts w:ascii="Arial" w:hAnsi="Arial" w:cs="Arial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1182</Words>
  <Characters>1262</Characters>
  <Lines>7</Lines>
  <Paragraphs>2</Paragraphs>
  <TotalTime>5</TotalTime>
  <ScaleCrop>false</ScaleCrop>
  <LinksUpToDate>false</LinksUpToDate>
  <CharactersWithSpaces>1460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2020-10-29T07:58:00Z</dcterms:created>
  <dc:creator>叮叮铛铛</dc:creator>
  <cp:lastModifiedBy>1</cp:lastModifiedBy>
  <cp:lastPrinted>2020-10-30T02:09:00Z</cp:lastPrinted>
  <dcterms:modified xsi:type="dcterms:W3CDTF">2024-04-24T02:22:11Z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DAC6FB72271A46DBBDA72CC578F48963_13</vt:lpwstr>
  </property>
</Properties>
</file>